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8A2DA3" w:rsidRDefault="008A2DA3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DESY/2015/9</w:t>
      </w:r>
    </w:p>
    <w:p w:rsidR="008A2DA3" w:rsidRDefault="008A2DA3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639EE">
        <w:rPr>
          <w:rFonts w:ascii="Arial" w:hAnsi="Arial" w:cs="Arial"/>
          <w:sz w:val="22"/>
          <w:lang w:eastAsia="zh-CN"/>
        </w:rPr>
        <w:t>FS/ML</w:t>
      </w:r>
      <w:r>
        <w:rPr>
          <w:rFonts w:ascii="Arial" w:hAnsi="Arial" w:cs="Arial"/>
          <w:sz w:val="22"/>
          <w:lang w:eastAsia="zh-CN"/>
        </w:rPr>
        <w:tab/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8A2DA3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4639EE">
        <w:rPr>
          <w:rFonts w:ascii="Arial" w:hAnsi="Arial" w:cs="Arial"/>
          <w:sz w:val="22"/>
        </w:rPr>
        <w:t>Dr.</w:t>
      </w:r>
      <w:proofErr w:type="spellEnd"/>
      <w:r w:rsidR="004639EE">
        <w:rPr>
          <w:rFonts w:ascii="Arial" w:hAnsi="Arial" w:cs="Arial"/>
          <w:sz w:val="22"/>
        </w:rPr>
        <w:t xml:space="preserve"> </w:t>
      </w:r>
      <w:proofErr w:type="spellStart"/>
      <w:r w:rsidR="004639EE">
        <w:rPr>
          <w:rFonts w:ascii="Arial" w:hAnsi="Arial" w:cs="Arial"/>
          <w:sz w:val="22"/>
        </w:rPr>
        <w:t>Sasa</w:t>
      </w:r>
      <w:proofErr w:type="spellEnd"/>
      <w:r w:rsidR="004639EE">
        <w:rPr>
          <w:rFonts w:ascii="Arial" w:hAnsi="Arial" w:cs="Arial"/>
          <w:sz w:val="22"/>
        </w:rPr>
        <w:t xml:space="preserve"> </w:t>
      </w:r>
      <w:proofErr w:type="spellStart"/>
      <w:r w:rsidR="004639EE">
        <w:rPr>
          <w:rFonts w:ascii="Arial" w:hAnsi="Arial" w:cs="Arial"/>
          <w:sz w:val="22"/>
        </w:rPr>
        <w:t>Bajt</w:t>
      </w:r>
      <w:proofErr w:type="spellEnd"/>
      <w:r w:rsidR="00C46EAD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ab/>
        <w:t>Email/Phone:</w:t>
      </w:r>
      <w:r w:rsidR="00C46EAD">
        <w:rPr>
          <w:rFonts w:ascii="Arial" w:hAnsi="Arial" w:cs="Arial"/>
          <w:sz w:val="22"/>
        </w:rPr>
        <w:tab/>
      </w:r>
      <w:hyperlink r:id="rId9" w:history="1">
        <w:r w:rsidR="008A2DA3" w:rsidRPr="008B206A">
          <w:rPr>
            <w:rStyle w:val="Hyperlink"/>
            <w:rFonts w:ascii="Arial" w:hAnsi="Arial" w:cs="Arial"/>
            <w:sz w:val="22"/>
          </w:rPr>
          <w:t>sasa.bajt@desy.de</w:t>
        </w:r>
      </w:hyperlink>
      <w:r w:rsidR="008A2DA3">
        <w:rPr>
          <w:rFonts w:ascii="Arial" w:hAnsi="Arial" w:cs="Arial"/>
          <w:sz w:val="22"/>
        </w:rPr>
        <w:t xml:space="preserve"> /</w:t>
      </w:r>
    </w:p>
    <w:p w:rsidR="007A673C" w:rsidRDefault="008A2DA3" w:rsidP="008A2DA3">
      <w:pPr>
        <w:pStyle w:val="Heading3"/>
        <w:ind w:left="2832" w:firstLine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+49 40 8998 </w:t>
      </w:r>
      <w:r w:rsidR="004639EE">
        <w:rPr>
          <w:rFonts w:ascii="Arial" w:hAnsi="Arial" w:cs="Arial"/>
          <w:sz w:val="22"/>
        </w:rPr>
        <w:t>2082</w:t>
      </w:r>
    </w:p>
    <w:p w:rsidR="00C46EAD" w:rsidRPr="008A2DA3" w:rsidRDefault="00C46EAD" w:rsidP="00C46EAD"/>
    <w:p w:rsidR="005A1178" w:rsidRPr="008A2DA3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Cs/>
          <w:sz w:val="22"/>
        </w:rPr>
      </w:pPr>
      <w:r w:rsidRPr="008A2DA3">
        <w:rPr>
          <w:rFonts w:ascii="Arial" w:hAnsi="Arial" w:cs="Arial"/>
          <w:sz w:val="22"/>
        </w:rPr>
        <w:t>Research Field:</w:t>
      </w:r>
      <w:r w:rsidRPr="008A2DA3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  <w:r w:rsidR="004639EE" w:rsidRPr="008A2DA3">
        <w:rPr>
          <w:rFonts w:ascii="Arial" w:hAnsi="Arial" w:cs="Arial"/>
          <w:b w:val="0"/>
          <w:iCs/>
          <w:sz w:val="22"/>
        </w:rPr>
        <w:t>X-ray optics</w:t>
      </w:r>
      <w:r w:rsidR="003826B2" w:rsidRPr="008A2DA3">
        <w:rPr>
          <w:rFonts w:ascii="Arial" w:hAnsi="Arial" w:cs="Arial"/>
          <w:b w:val="0"/>
          <w:iCs/>
          <w:sz w:val="22"/>
        </w:rPr>
        <w:t xml:space="preserve"> for Extreme Conditions</w:t>
      </w:r>
    </w:p>
    <w:p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3826B2">
        <w:rPr>
          <w:rFonts w:ascii="Arial" w:hAnsi="Arial" w:cs="Arial"/>
          <w:sz w:val="22"/>
          <w:szCs w:val="22"/>
          <w:lang w:val="en-US"/>
        </w:rPr>
        <w:t>X-ray Optics/Nanofabrication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32E172" wp14:editId="11FFA510">
                <wp:simplePos x="0" y="0"/>
                <wp:positionH relativeFrom="column">
                  <wp:posOffset>548640</wp:posOffset>
                </wp:positionH>
                <wp:positionV relativeFrom="paragraph">
                  <wp:posOffset>66675</wp:posOffset>
                </wp:positionV>
                <wp:extent cx="4800600" cy="2225040"/>
                <wp:effectExtent l="0" t="0" r="19050" b="2286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22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D50" w:rsidRDefault="000C1D50" w:rsidP="004639EE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639EE" w:rsidRPr="008A2DA3" w:rsidRDefault="004639EE" w:rsidP="004639EE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8A2DA3">
                              <w:rPr>
                                <w:rFonts w:ascii="Arial" w:hAnsi="Arial" w:cs="Arial"/>
                              </w:rPr>
                              <w:t xml:space="preserve">The X-ray Optics for Extreme Conditions Group is developing novel X-ray optics to be used with intense, coherent X-ray sources such as state-of-the-art synchrotrons and free-electron lasers. Such sources have opened up new opportunities for breaking barriers in focusing, dispersing, and otherwise controlling X-ray pulses in space and time, which enables exciting new applications in imaging, spectroscopy, and nonlinear optics. We are developing efficient X-ray optical elements to build up the functionalities by controlling the 3D structure of materials over large volumes and on nanometer scales, </w:t>
                            </w:r>
                            <w:r w:rsidR="003826B2" w:rsidRPr="008A2DA3">
                              <w:rPr>
                                <w:rFonts w:ascii="Arial" w:hAnsi="Arial" w:cs="Arial"/>
                              </w:rPr>
                              <w:t>such as</w:t>
                            </w:r>
                            <w:r w:rsidRPr="008A2DA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8A2DA3">
                              <w:rPr>
                                <w:rFonts w:ascii="Arial" w:hAnsi="Arial" w:cs="Arial"/>
                              </w:rPr>
                              <w:t>nanofocusing</w:t>
                            </w:r>
                            <w:proofErr w:type="spellEnd"/>
                            <w:r w:rsidRPr="008A2DA3">
                              <w:rPr>
                                <w:rFonts w:ascii="Arial" w:hAnsi="Arial" w:cs="Arial"/>
                              </w:rPr>
                              <w:t xml:space="preserve"> lenses, gratings, pulse compressors, </w:t>
                            </w:r>
                            <w:proofErr w:type="spellStart"/>
                            <w:r w:rsidRPr="008A2DA3">
                              <w:rPr>
                                <w:rFonts w:ascii="Arial" w:hAnsi="Arial" w:cs="Arial"/>
                              </w:rPr>
                              <w:t>waveplates</w:t>
                            </w:r>
                            <w:proofErr w:type="spellEnd"/>
                            <w:r w:rsidRPr="008A2DA3">
                              <w:rPr>
                                <w:rFonts w:ascii="Arial" w:hAnsi="Arial" w:cs="Arial"/>
                              </w:rPr>
                              <w:t>, and beam splitters.</w:t>
                            </w:r>
                          </w:p>
                          <w:p w:rsidR="00486DFE" w:rsidRPr="008A2DA3" w:rsidRDefault="00486DFE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2pt;margin-top:5.25pt;width:378pt;height:17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">
                <v:textbox>
                  <w:txbxContent>
                    <w:p w:rsidR="000C1D50" w:rsidRDefault="000C1D50" w:rsidP="004639EE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</w:rPr>
                      </w:pPr>
                    </w:p>
                    <w:p w:rsidR="004639EE" w:rsidRPr="008A2DA3" w:rsidRDefault="004639EE" w:rsidP="004639EE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360"/>
                        <w:rPr>
                          <w:rFonts w:ascii="Arial" w:hAnsi="Arial" w:cs="Arial"/>
                        </w:rPr>
                      </w:pPr>
                      <w:r w:rsidRPr="008A2DA3">
                        <w:rPr>
                          <w:rFonts w:ascii="Arial" w:hAnsi="Arial" w:cs="Arial"/>
                        </w:rPr>
                        <w:t xml:space="preserve">The X-ray Optics for Extreme Conditions Group is developing novel X-ray optics to be used with intense, coherent X-ray sources such as state-of-the-art synchrotrons and free-electron lasers. Such sources have opened up new opportunities for breaking barriers in focusing, dispersing, and otherwise controlling X-ray pulses in space and time, which enables exciting new applications in imaging, spectroscopy, and nonlinear optics. We are developing efficient X-ray optical elements to build up the functionalities by controlling the 3D structure of materials over large volumes and on nanometer scales, </w:t>
                      </w:r>
                      <w:r w:rsidR="003826B2" w:rsidRPr="008A2DA3">
                        <w:rPr>
                          <w:rFonts w:ascii="Arial" w:hAnsi="Arial" w:cs="Arial"/>
                        </w:rPr>
                        <w:t>such as</w:t>
                      </w:r>
                      <w:r w:rsidRPr="008A2DA3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8A2DA3">
                        <w:rPr>
                          <w:rFonts w:ascii="Arial" w:hAnsi="Arial" w:cs="Arial"/>
                        </w:rPr>
                        <w:t>nanofocusing</w:t>
                      </w:r>
                      <w:proofErr w:type="spellEnd"/>
                      <w:r w:rsidRPr="008A2DA3">
                        <w:rPr>
                          <w:rFonts w:ascii="Arial" w:hAnsi="Arial" w:cs="Arial"/>
                        </w:rPr>
                        <w:t xml:space="preserve"> lenses, gratings, pulse compressors, </w:t>
                      </w:r>
                      <w:proofErr w:type="spellStart"/>
                      <w:r w:rsidRPr="008A2DA3">
                        <w:rPr>
                          <w:rFonts w:ascii="Arial" w:hAnsi="Arial" w:cs="Arial"/>
                        </w:rPr>
                        <w:t>waveplates</w:t>
                      </w:r>
                      <w:proofErr w:type="spellEnd"/>
                      <w:r w:rsidRPr="008A2DA3">
                        <w:rPr>
                          <w:rFonts w:ascii="Arial" w:hAnsi="Arial" w:cs="Arial"/>
                        </w:rPr>
                        <w:t>, and beam splitters.</w:t>
                      </w:r>
                    </w:p>
                    <w:p w:rsidR="00486DFE" w:rsidRPr="008A2DA3" w:rsidRDefault="00486DFE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C1D50" w:rsidRDefault="000C1D50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0C1D50" w:rsidRPr="00486DFE" w:rsidRDefault="000C1D50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7B4" wp14:editId="28D61368">
                <wp:simplePos x="0" y="0"/>
                <wp:positionH relativeFrom="column">
                  <wp:posOffset>548640</wp:posOffset>
                </wp:positionH>
                <wp:positionV relativeFrom="paragraph">
                  <wp:posOffset>151765</wp:posOffset>
                </wp:positionV>
                <wp:extent cx="4800600" cy="2110740"/>
                <wp:effectExtent l="0" t="0" r="19050" b="2286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110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D50" w:rsidRDefault="008A2DA3" w:rsidP="000C1D50">
                            <w:pPr>
                              <w:pStyle w:val="NormalWeb"/>
                              <w:tabs>
                                <w:tab w:val="left" w:pos="426"/>
                              </w:tabs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5C22FC" w:rsidRPr="008A2DA3" w:rsidRDefault="000C1D50" w:rsidP="000C1D50">
                            <w:pPr>
                              <w:pStyle w:val="NormalWeb"/>
                              <w:tabs>
                                <w:tab w:val="left" w:pos="426"/>
                              </w:tabs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We are seeking for a highly motivated Postdoctoral scientist to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design, fabricate and test novel X-ray optics at the synchrotron or FEL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sources and participate in experiments utilizing these type of optics.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candidate should have a PhD in physics or a related field,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experience in X-ray optics design and knowledge in nanofabrication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and/or </w:t>
                            </w:r>
                            <w:proofErr w:type="spellStart"/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nano</w:t>
                            </w:r>
                            <w:proofErr w:type="spellEnd"/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-characterization (such as SEM, AFM, TEM, X-ray based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techniques). Experience working with synchrotron sources and/or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optics is highly desirable. The candidate should have strong interest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 X-ray physics or optical sciences, be a team player and have good </w:t>
                            </w:r>
                            <w:r w:rsid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5C22FC" w:rsidRPr="008A2DA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verbal and written English communication skills.</w:t>
                            </w:r>
                          </w:p>
                          <w:p w:rsidR="00486DFE" w:rsidRPr="00B274AC" w:rsidRDefault="00486DFE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2pt;margin-top:11.95pt;width:378pt;height:16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">
                <v:textbox inset=",,,1mm">
                  <w:txbxContent>
                    <w:p w:rsidR="000C1D50" w:rsidRDefault="008A2DA3" w:rsidP="000C1D50">
                      <w:pPr>
                        <w:pStyle w:val="NormalWeb"/>
                        <w:tabs>
                          <w:tab w:val="left" w:pos="426"/>
                        </w:tabs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5C22FC" w:rsidRPr="008A2DA3" w:rsidRDefault="000C1D50" w:rsidP="000C1D50">
                      <w:pPr>
                        <w:pStyle w:val="NormalWeb"/>
                        <w:tabs>
                          <w:tab w:val="left" w:pos="426"/>
                        </w:tabs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We are seeking for a highly motivated Postdoctoral scientist to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design, fabricate and test novel X-ray optics at the synchrotron or FEL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sources and participate in experiments utilizing these type of optics.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candidate should have a PhD in physics or a related field,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experience in X-ray optics design and knowledge in nanofabrication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and/or </w:t>
                      </w:r>
                      <w:proofErr w:type="spellStart"/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>nano</w:t>
                      </w:r>
                      <w:proofErr w:type="spellEnd"/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-characterization (such as SEM, AFM, TEM, X-ray based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techniques). Experience working with synchrotron sources and/or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optics is highly desirable. The candidate should have strong interest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 X-ray physics or optical sciences, be a team player and have good </w:t>
                      </w:r>
                      <w:r w:rsid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5C22FC" w:rsidRPr="008A2DA3">
                        <w:rPr>
                          <w:rFonts w:ascii="Arial" w:hAnsi="Arial" w:cs="Arial"/>
                          <w:sz w:val="22"/>
                          <w:szCs w:val="22"/>
                        </w:rPr>
                        <w:t>verbal and written English communication skills.</w:t>
                      </w:r>
                    </w:p>
                    <w:p w:rsidR="00486DFE" w:rsidRPr="00B274AC" w:rsidRDefault="00486DFE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  <w:bookmarkStart w:id="0" w:name="_GoBack"/>
      <w:bookmarkEnd w:id="0"/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  <w:r w:rsidR="005C22FC">
        <w:rPr>
          <w:rFonts w:ascii="Arial" w:hAnsi="Arial" w:cs="Arial"/>
          <w:sz w:val="22"/>
        </w:rPr>
        <w:t xml:space="preserve"> (or as soon as possible)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3826B2">
        <w:rPr>
          <w:rFonts w:ascii="Arial" w:hAnsi="Arial" w:cs="Arial"/>
          <w:sz w:val="22"/>
        </w:rPr>
        <w:t>Good verbal and written English communication skills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CB" w:rsidRDefault="009377CB">
      <w:r>
        <w:separator/>
      </w:r>
    </w:p>
  </w:endnote>
  <w:endnote w:type="continuationSeparator" w:id="0">
    <w:p w:rsidR="009377CB" w:rsidRDefault="0093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CB" w:rsidRDefault="009377CB">
      <w:r>
        <w:separator/>
      </w:r>
    </w:p>
  </w:footnote>
  <w:footnote w:type="continuationSeparator" w:id="0">
    <w:p w:rsidR="009377CB" w:rsidRDefault="00937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2DA3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1D50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826B2"/>
    <w:rsid w:val="003900D0"/>
    <w:rsid w:val="003B32CE"/>
    <w:rsid w:val="003B609B"/>
    <w:rsid w:val="00403A8B"/>
    <w:rsid w:val="004243AB"/>
    <w:rsid w:val="004426FE"/>
    <w:rsid w:val="004427F2"/>
    <w:rsid w:val="00452659"/>
    <w:rsid w:val="004639EE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C22FC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6164E"/>
    <w:rsid w:val="008725EC"/>
    <w:rsid w:val="008A2DA3"/>
    <w:rsid w:val="008A32E8"/>
    <w:rsid w:val="008B1631"/>
    <w:rsid w:val="008B7F76"/>
    <w:rsid w:val="00907574"/>
    <w:rsid w:val="009377CB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paragraph" w:styleId="NormalWeb">
    <w:name w:val="Normal (Web)"/>
    <w:basedOn w:val="Normal"/>
    <w:uiPriority w:val="99"/>
    <w:unhideWhenUsed/>
    <w:rsid w:val="005C22FC"/>
    <w:pPr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paragraph" w:styleId="NormalWeb">
    <w:name w:val="Normal (Web)"/>
    <w:basedOn w:val="Normal"/>
    <w:uiPriority w:val="99"/>
    <w:unhideWhenUsed/>
    <w:rsid w:val="005C22FC"/>
    <w:pPr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asa.bajt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8CE3-7595-46B6-8CF1-9F833806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65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Berger, Sabine</cp:lastModifiedBy>
  <cp:revision>4</cp:revision>
  <cp:lastPrinted>2006-08-08T10:33:00Z</cp:lastPrinted>
  <dcterms:created xsi:type="dcterms:W3CDTF">2015-04-28T10:43:00Z</dcterms:created>
  <dcterms:modified xsi:type="dcterms:W3CDTF">2015-04-29T12:49:00Z</dcterms:modified>
</cp:coreProperties>
</file>